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B5" w:rsidRPr="008128F5" w:rsidRDefault="009247B5" w:rsidP="009247B5">
      <w:pPr>
        <w:ind w:left="360" w:firstLine="360"/>
        <w:jc w:val="center"/>
        <w:rPr>
          <w:rFonts w:ascii="Times New Roman" w:hAnsi="Times New Roman" w:cs="Times New Roman"/>
          <w:b/>
          <w:sz w:val="36"/>
          <w:szCs w:val="36"/>
        </w:rPr>
      </w:pPr>
      <w:r w:rsidRPr="008128F5">
        <w:rPr>
          <w:rFonts w:ascii="Times New Roman" w:hAnsi="Times New Roman" w:cs="Times New Roman"/>
          <w:b/>
          <w:sz w:val="36"/>
          <w:szCs w:val="36"/>
        </w:rPr>
        <w:t xml:space="preserve">CHƯƠNG </w:t>
      </w:r>
      <w:r>
        <w:rPr>
          <w:rFonts w:ascii="Times New Roman" w:hAnsi="Times New Roman" w:cs="Times New Roman"/>
          <w:b/>
          <w:sz w:val="36"/>
          <w:szCs w:val="36"/>
        </w:rPr>
        <w:t>III:</w:t>
      </w:r>
      <w:r w:rsidRPr="008128F5">
        <w:rPr>
          <w:rFonts w:ascii="Times New Roman" w:hAnsi="Times New Roman" w:cs="Times New Roman"/>
          <w:b/>
          <w:sz w:val="36"/>
          <w:szCs w:val="36"/>
        </w:rPr>
        <w:t>TRUNG QUỐC THỜI PHONG KIẾN</w:t>
      </w:r>
    </w:p>
    <w:p w:rsidR="009247B5" w:rsidRDefault="009247B5" w:rsidP="009247B5">
      <w:pPr>
        <w:ind w:left="360" w:firstLine="360"/>
        <w:jc w:val="center"/>
        <w:rPr>
          <w:rFonts w:ascii="Times New Roman" w:hAnsi="Times New Roman" w:cs="Times New Roman"/>
          <w:b/>
          <w:sz w:val="32"/>
          <w:szCs w:val="32"/>
        </w:rPr>
      </w:pPr>
      <w:r>
        <w:rPr>
          <w:rFonts w:ascii="Times New Roman" w:hAnsi="Times New Roman" w:cs="Times New Roman"/>
          <w:b/>
          <w:sz w:val="32"/>
          <w:szCs w:val="32"/>
        </w:rPr>
        <w:t>BÀI 5:</w:t>
      </w:r>
      <w:bookmarkStart w:id="0" w:name="_GoBack"/>
      <w:bookmarkEnd w:id="0"/>
      <w:r w:rsidRPr="008128F5">
        <w:rPr>
          <w:rFonts w:ascii="Times New Roman" w:hAnsi="Times New Roman" w:cs="Times New Roman"/>
          <w:b/>
          <w:sz w:val="32"/>
          <w:szCs w:val="32"/>
        </w:rPr>
        <w:t xml:space="preserve"> TRUNG QUỐC THỜI PHONG KIẾN</w:t>
      </w:r>
    </w:p>
    <w:p w:rsidR="009247B5" w:rsidRPr="008128F5" w:rsidRDefault="009247B5" w:rsidP="009247B5">
      <w:pPr>
        <w:ind w:left="360" w:firstLine="360"/>
        <w:rPr>
          <w:rFonts w:ascii="Times New Roman" w:hAnsi="Times New Roman" w:cs="Times New Roman"/>
          <w:b/>
          <w:sz w:val="32"/>
          <w:szCs w:val="32"/>
        </w:rPr>
      </w:pPr>
      <w:r w:rsidRPr="008128F5">
        <w:rPr>
          <w:rFonts w:ascii="Times New Roman" w:hAnsi="Times New Roman" w:cs="Times New Roman"/>
          <w:b/>
          <w:sz w:val="32"/>
          <w:szCs w:val="32"/>
        </w:rPr>
        <w:t>1.</w:t>
      </w:r>
      <w:r w:rsidRPr="008128F5">
        <w:rPr>
          <w:rFonts w:ascii="Times New Roman" w:hAnsi="Times New Roman" w:cs="Times New Roman"/>
          <w:b/>
          <w:sz w:val="32"/>
          <w:szCs w:val="32"/>
        </w:rPr>
        <w:tab/>
        <w:t>Chế  độ  phong  kiến  thời  Tầ</w:t>
      </w:r>
      <w:r>
        <w:rPr>
          <w:rFonts w:ascii="Times New Roman" w:hAnsi="Times New Roman" w:cs="Times New Roman"/>
          <w:b/>
          <w:sz w:val="32"/>
          <w:szCs w:val="32"/>
        </w:rPr>
        <w:t>n  -</w:t>
      </w:r>
      <w:r w:rsidRPr="008128F5">
        <w:rPr>
          <w:rFonts w:ascii="Times New Roman" w:hAnsi="Times New Roman" w:cs="Times New Roman"/>
          <w:b/>
          <w:sz w:val="32"/>
          <w:szCs w:val="32"/>
        </w:rPr>
        <w:t>Hán</w:t>
      </w:r>
    </w:p>
    <w:p w:rsidR="009247B5" w:rsidRPr="008128F5" w:rsidRDefault="009247B5" w:rsidP="009247B5">
      <w:pPr>
        <w:ind w:left="360" w:firstLine="360"/>
        <w:rPr>
          <w:rFonts w:ascii="Times New Roman" w:hAnsi="Times New Roman" w:cs="Times New Roman"/>
          <w:b/>
          <w:sz w:val="32"/>
          <w:szCs w:val="32"/>
        </w:rPr>
      </w:pPr>
      <w:r w:rsidRPr="008128F5">
        <w:rPr>
          <w:rFonts w:ascii="Times New Roman" w:hAnsi="Times New Roman" w:cs="Times New Roman"/>
          <w:b/>
          <w:sz w:val="32"/>
          <w:szCs w:val="32"/>
        </w:rPr>
        <w:t>a.</w:t>
      </w:r>
      <w:r w:rsidRPr="008128F5">
        <w:rPr>
          <w:rFonts w:ascii="Times New Roman" w:hAnsi="Times New Roman" w:cs="Times New Roman"/>
          <w:b/>
          <w:sz w:val="32"/>
          <w:szCs w:val="32"/>
        </w:rPr>
        <w:tab/>
        <w:t>Sự thành lập xã hội cổ</w:t>
      </w:r>
      <w:r>
        <w:rPr>
          <w:rFonts w:ascii="Times New Roman" w:hAnsi="Times New Roman" w:cs="Times New Roman"/>
          <w:b/>
          <w:sz w:val="32"/>
          <w:szCs w:val="32"/>
        </w:rPr>
        <w:t xml:space="preserve"> đại Trung Quốc</w:t>
      </w:r>
    </w:p>
    <w:p w:rsidR="009247B5" w:rsidRDefault="009247B5" w:rsidP="009247B5">
      <w:pPr>
        <w:ind w:left="360" w:firstLine="360"/>
        <w:rPr>
          <w:rFonts w:ascii="Times New Roman" w:hAnsi="Times New Roman" w:cs="Times New Roman"/>
          <w:sz w:val="32"/>
          <w:szCs w:val="32"/>
        </w:rPr>
      </w:pPr>
      <w:r w:rsidRPr="008128F5">
        <w:rPr>
          <w:rFonts w:ascii="Times New Roman" w:hAnsi="Times New Roman" w:cs="Times New Roman"/>
          <w:b/>
          <w:sz w:val="32"/>
          <w:szCs w:val="32"/>
        </w:rPr>
        <w:t xml:space="preserve">- </w:t>
      </w:r>
      <w:r w:rsidRPr="008128F5">
        <w:rPr>
          <w:rFonts w:ascii="Times New Roman" w:hAnsi="Times New Roman" w:cs="Times New Roman"/>
          <w:sz w:val="32"/>
          <w:szCs w:val="32"/>
        </w:rPr>
        <w:t>Trong xã hội Trung Quốc, từ khi đồ sắt xuất hiện, xã hội đã có sự phân hóa, hình thành hai giai cấp mới địa chủ và nông dân lĩnh canh</w:t>
      </w:r>
    </w:p>
    <w:p w:rsidR="009247B5" w:rsidRPr="008128F5" w:rsidRDefault="009247B5" w:rsidP="009247B5">
      <w:pPr>
        <w:ind w:left="360" w:firstLine="360"/>
        <w:rPr>
          <w:rFonts w:ascii="Times New Roman" w:hAnsi="Times New Roman" w:cs="Times New Roman"/>
          <w:b/>
          <w:sz w:val="32"/>
          <w:szCs w:val="32"/>
        </w:rPr>
      </w:pPr>
      <w:r w:rsidRPr="008128F5">
        <w:rPr>
          <w:rFonts w:ascii="Times New Roman" w:hAnsi="Times New Roman" w:cs="Times New Roman"/>
          <w:b/>
          <w:sz w:val="32"/>
          <w:szCs w:val="32"/>
        </w:rPr>
        <w:t>b. Sự hình thành nhà Tầ</w:t>
      </w:r>
      <w:r>
        <w:rPr>
          <w:rFonts w:ascii="Times New Roman" w:hAnsi="Times New Roman" w:cs="Times New Roman"/>
          <w:b/>
          <w:sz w:val="32"/>
          <w:szCs w:val="32"/>
        </w:rPr>
        <w:t>n – Hán.</w:t>
      </w:r>
    </w:p>
    <w:p w:rsidR="009247B5" w:rsidRPr="008128F5" w:rsidRDefault="009247B5" w:rsidP="009247B5">
      <w:pPr>
        <w:ind w:left="360" w:firstLine="360"/>
        <w:rPr>
          <w:rFonts w:ascii="Times New Roman" w:hAnsi="Times New Roman" w:cs="Times New Roman"/>
          <w:sz w:val="32"/>
          <w:szCs w:val="32"/>
        </w:rPr>
      </w:pPr>
      <w:r w:rsidRPr="008128F5">
        <w:rPr>
          <w:rFonts w:ascii="Times New Roman" w:hAnsi="Times New Roman" w:cs="Times New Roman"/>
          <w:sz w:val="32"/>
          <w:szCs w:val="32"/>
        </w:rPr>
        <w:t>-</w:t>
      </w:r>
      <w:r w:rsidRPr="008128F5">
        <w:rPr>
          <w:rFonts w:ascii="Times New Roman" w:hAnsi="Times New Roman" w:cs="Times New Roman"/>
          <w:sz w:val="32"/>
          <w:szCs w:val="32"/>
        </w:rPr>
        <w:tab/>
        <w:t>Năm 221 - TCN, nhà Tần đã thống nhất Trung Quốc, vua Tần tự xưng là Tần Thủy Hoàng.</w:t>
      </w:r>
    </w:p>
    <w:p w:rsidR="009247B5" w:rsidRPr="008128F5" w:rsidRDefault="009247B5" w:rsidP="009247B5">
      <w:pPr>
        <w:ind w:left="360" w:firstLine="360"/>
        <w:rPr>
          <w:rFonts w:ascii="Times New Roman" w:hAnsi="Times New Roman" w:cs="Times New Roman"/>
          <w:sz w:val="32"/>
          <w:szCs w:val="32"/>
        </w:rPr>
      </w:pPr>
      <w:r w:rsidRPr="008128F5">
        <w:rPr>
          <w:rFonts w:ascii="Times New Roman" w:hAnsi="Times New Roman" w:cs="Times New Roman"/>
          <w:sz w:val="32"/>
          <w:szCs w:val="32"/>
        </w:rPr>
        <w:t>-</w:t>
      </w:r>
      <w:r w:rsidRPr="008128F5">
        <w:rPr>
          <w:rFonts w:ascii="Times New Roman" w:hAnsi="Times New Roman" w:cs="Times New Roman"/>
          <w:sz w:val="32"/>
          <w:szCs w:val="32"/>
        </w:rPr>
        <w:tab/>
        <w:t xml:space="preserve">Lưu Bang lập ra nhà Hán 206 </w:t>
      </w:r>
      <w:r>
        <w:rPr>
          <w:rFonts w:ascii="Times New Roman" w:hAnsi="Times New Roman" w:cs="Times New Roman"/>
          <w:sz w:val="32"/>
          <w:szCs w:val="32"/>
        </w:rPr>
        <w:t xml:space="preserve">TCN- 220 </w:t>
      </w:r>
      <w:r w:rsidRPr="008128F5">
        <w:rPr>
          <w:rFonts w:ascii="Times New Roman" w:hAnsi="Times New Roman" w:cs="Times New Roman"/>
          <w:sz w:val="32"/>
          <w:szCs w:val="32"/>
        </w:rPr>
        <w:t>.</w:t>
      </w:r>
    </w:p>
    <w:p w:rsidR="009247B5" w:rsidRPr="008128F5" w:rsidRDefault="009247B5" w:rsidP="009247B5">
      <w:pPr>
        <w:ind w:left="360" w:firstLine="360"/>
        <w:rPr>
          <w:rFonts w:ascii="Times New Roman" w:hAnsi="Times New Roman" w:cs="Times New Roman"/>
          <w:sz w:val="32"/>
          <w:szCs w:val="32"/>
        </w:rPr>
      </w:pPr>
      <w:r w:rsidRPr="008128F5">
        <w:rPr>
          <w:rFonts w:ascii="Times New Roman" w:hAnsi="Times New Roman" w:cs="Times New Roman"/>
          <w:sz w:val="32"/>
          <w:szCs w:val="32"/>
        </w:rPr>
        <w:t>Đến đây chế độ phong kiến Trung Quốc đã được xác lậ</w:t>
      </w:r>
      <w:r>
        <w:rPr>
          <w:rFonts w:ascii="Times New Roman" w:hAnsi="Times New Roman" w:cs="Times New Roman"/>
          <w:sz w:val="32"/>
          <w:szCs w:val="32"/>
        </w:rPr>
        <w:t>p.</w:t>
      </w:r>
    </w:p>
    <w:p w:rsidR="009247B5" w:rsidRDefault="009247B5" w:rsidP="009247B5">
      <w:pPr>
        <w:ind w:left="360" w:firstLine="360"/>
        <w:rPr>
          <w:rFonts w:ascii="Times New Roman" w:hAnsi="Times New Roman" w:cs="Times New Roman"/>
          <w:b/>
          <w:sz w:val="32"/>
          <w:szCs w:val="32"/>
        </w:rPr>
      </w:pPr>
      <w:r w:rsidRPr="008128F5">
        <w:rPr>
          <w:rFonts w:ascii="Times New Roman" w:hAnsi="Times New Roman" w:cs="Times New Roman"/>
          <w:b/>
          <w:sz w:val="32"/>
          <w:szCs w:val="32"/>
        </w:rPr>
        <w:t>c. Tổ chức bộ máy nhà nước thời Tần- Hán</w:t>
      </w:r>
      <w:r>
        <w:rPr>
          <w:rFonts w:ascii="Times New Roman" w:hAnsi="Times New Roman" w:cs="Times New Roman"/>
          <w:b/>
          <w:sz w:val="32"/>
          <w:szCs w:val="32"/>
        </w:rPr>
        <w:t>.</w:t>
      </w:r>
    </w:p>
    <w:p w:rsidR="009247B5" w:rsidRPr="000A45C6" w:rsidRDefault="009247B5" w:rsidP="009247B5">
      <w:pPr>
        <w:ind w:left="360" w:firstLine="360"/>
        <w:rPr>
          <w:rFonts w:ascii="Times New Roman" w:hAnsi="Times New Roman" w:cs="Times New Roman"/>
          <w:sz w:val="32"/>
          <w:szCs w:val="32"/>
        </w:rPr>
      </w:pPr>
      <w:r w:rsidRPr="008128F5">
        <w:rPr>
          <w:rFonts w:ascii="Times New Roman" w:hAnsi="Times New Roman" w:cs="Times New Roman"/>
          <w:b/>
          <w:sz w:val="32"/>
          <w:szCs w:val="32"/>
        </w:rPr>
        <w:t>-</w:t>
      </w:r>
      <w:r w:rsidRPr="008128F5">
        <w:rPr>
          <w:rFonts w:ascii="Times New Roman" w:hAnsi="Times New Roman" w:cs="Times New Roman"/>
          <w:b/>
          <w:sz w:val="32"/>
          <w:szCs w:val="32"/>
        </w:rPr>
        <w:tab/>
      </w:r>
      <w:r w:rsidRPr="000A45C6">
        <w:rPr>
          <w:rFonts w:ascii="Times New Roman" w:hAnsi="Times New Roman" w:cs="Times New Roman"/>
          <w:sz w:val="32"/>
          <w:szCs w:val="32"/>
        </w:rPr>
        <w:t>Ở TW: Hoàng đế có quyền tuyệt đối, bên dưới có thừa tướng, thái úy cùng các quan văn, võ.</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Ở địa phương: Quan thái thú và Huyện lệnh</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Tuyển dụng quan lại chủ yếu là hình thức tiến cử.</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Chính sách xâm lược của nhà Tần - Hán: xâm lược các vùng xung quanh, xâm lược Triều Tiên và đất đai của người Việt cổ.</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2.</w:t>
      </w:r>
      <w:r w:rsidRPr="000A45C6">
        <w:rPr>
          <w:rFonts w:ascii="Times New Roman" w:hAnsi="Times New Roman" w:cs="Times New Roman"/>
          <w:b/>
          <w:sz w:val="32"/>
          <w:szCs w:val="32"/>
        </w:rPr>
        <w:tab/>
        <w:t>Sự phát triển chế độ phong kiến dưới thời Đường</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a.</w:t>
      </w:r>
      <w:r w:rsidRPr="000A45C6">
        <w:rPr>
          <w:rFonts w:ascii="Times New Roman" w:hAnsi="Times New Roman" w:cs="Times New Roman"/>
          <w:b/>
          <w:sz w:val="32"/>
          <w:szCs w:val="32"/>
        </w:rPr>
        <w:tab/>
        <w:t>Về kinh tế:</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Nông nghiệp: chính sách quân điền, áp dụng kỹ thuật canh tác mới, chọn giống,... dẫn tới năng suất tăng.</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lastRenderedPageBreak/>
        <w:t>+ Thủ công nghiệp và thương nghiệp phát triển thịnh đạt: có các xưởng thủ công (tác phường) luyện sắt, đóng thuyền.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Hình thành “con đường tơ lụa” buôn bán vớ</w:t>
      </w:r>
      <w:r>
        <w:rPr>
          <w:rFonts w:ascii="Times New Roman" w:hAnsi="Times New Roman" w:cs="Times New Roman"/>
          <w:sz w:val="32"/>
          <w:szCs w:val="32"/>
        </w:rPr>
        <w:t>i bên ngoài</w:t>
      </w:r>
    </w:p>
    <w:p w:rsidR="009247B5" w:rsidRPr="000A45C6" w:rsidRDefault="009247B5" w:rsidP="009247B5">
      <w:pPr>
        <w:ind w:left="360" w:firstLine="360"/>
        <w:rPr>
          <w:rFonts w:ascii="Times New Roman" w:hAnsi="Times New Roman" w:cs="Times New Roman"/>
          <w:sz w:val="32"/>
          <w:szCs w:val="32"/>
        </w:rPr>
      </w:pPr>
      <w:r>
        <w:rPr>
          <w:rFonts w:ascii="Times New Roman" w:hAnsi="Times New Roman" w:cs="Times New Roman"/>
          <w:sz w:val="32"/>
          <w:szCs w:val="32"/>
        </w:rPr>
        <w:t xml:space="preserve">- Nhà Đường phát triển </w:t>
      </w:r>
      <w:r w:rsidRPr="000A45C6">
        <w:rPr>
          <w:rFonts w:ascii="Times New Roman" w:hAnsi="Times New Roman" w:cs="Times New Roman"/>
          <w:sz w:val="32"/>
          <w:szCs w:val="32"/>
        </w:rPr>
        <w:t>hơn so với các triều đại trước.</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b.</w:t>
      </w:r>
      <w:r w:rsidRPr="000A45C6">
        <w:rPr>
          <w:rFonts w:ascii="Times New Roman" w:hAnsi="Times New Roman" w:cs="Times New Roman"/>
          <w:b/>
          <w:sz w:val="32"/>
          <w:szCs w:val="32"/>
        </w:rPr>
        <w:tab/>
        <w:t>Về chính trị:</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Từng bước hoàn thiện chính quyền từ TW xuống địa phương, có  chức Tiết độ sứ.</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Tuyển dụng quan lại bằng thi cử (bên cạnh cử con em thân tín xuống các địa phương).</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Mâu thuẫn xã hội dẫn đến khởi ngh</w:t>
      </w:r>
      <w:r>
        <w:rPr>
          <w:rFonts w:ascii="Times New Roman" w:hAnsi="Times New Roman" w:cs="Times New Roman"/>
          <w:sz w:val="32"/>
          <w:szCs w:val="32"/>
        </w:rPr>
        <w:t>ĩa bùng nổ, nhà Đường sụp đổ</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3. Trung Quốc thời Minh – Thanh.</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a.  Trung  Quốc  thời  Minh  (  1368  – 1644)</w:t>
      </w:r>
    </w:p>
    <w:p w:rsidR="009247B5" w:rsidRPr="00CF6531" w:rsidRDefault="009247B5" w:rsidP="009247B5">
      <w:pPr>
        <w:ind w:left="360" w:firstLine="360"/>
        <w:rPr>
          <w:rFonts w:ascii="Times New Roman" w:hAnsi="Times New Roman" w:cs="Times New Roman"/>
          <w:b/>
          <w:sz w:val="32"/>
          <w:szCs w:val="32"/>
        </w:rPr>
      </w:pPr>
      <w:r w:rsidRPr="00CF6531">
        <w:rPr>
          <w:rFonts w:ascii="Times New Roman" w:hAnsi="Times New Roman" w:cs="Times New Roman"/>
          <w:b/>
          <w:sz w:val="32"/>
          <w:szCs w:val="32"/>
        </w:rPr>
        <w:t>* Kinh tế:</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Thực hiện nhiều biện pháp nhằm khôi phục và phát triển kinh tế.</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Đầu thế kỷ XVI, xuất hiện mầm mống nền kinh tế TBCN.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TCN : Các xưởng thủ công lớ</w:t>
      </w:r>
      <w:r>
        <w:rPr>
          <w:rFonts w:ascii="Times New Roman" w:hAnsi="Times New Roman" w:cs="Times New Roman"/>
          <w:sz w:val="32"/>
          <w:szCs w:val="32"/>
        </w:rPr>
        <w:t>n.</w:t>
      </w:r>
      <w:r w:rsidRPr="000A45C6">
        <w:rPr>
          <w:rFonts w:ascii="Times New Roman" w:hAnsi="Times New Roman" w:cs="Times New Roman"/>
          <w:sz w:val="32"/>
          <w:szCs w:val="32"/>
        </w:rPr>
        <w:t>Quan hệ chủ - thợ làm thuê</w:t>
      </w:r>
    </w:p>
    <w:p w:rsidR="009247B5" w:rsidRPr="000A45C6" w:rsidRDefault="009247B5" w:rsidP="009247B5">
      <w:pPr>
        <w:ind w:left="360" w:firstLine="360"/>
        <w:rPr>
          <w:rFonts w:ascii="Times New Roman" w:hAnsi="Times New Roman" w:cs="Times New Roman"/>
          <w:sz w:val="32"/>
          <w:szCs w:val="32"/>
        </w:rPr>
      </w:pPr>
      <w:r>
        <w:rPr>
          <w:rFonts w:ascii="Times New Roman" w:hAnsi="Times New Roman" w:cs="Times New Roman"/>
          <w:sz w:val="32"/>
          <w:szCs w:val="32"/>
        </w:rPr>
        <w:t xml:space="preserve">+ NN: </w:t>
      </w:r>
      <w:r w:rsidRPr="000A45C6">
        <w:rPr>
          <w:rFonts w:ascii="Times New Roman" w:hAnsi="Times New Roman" w:cs="Times New Roman"/>
          <w:sz w:val="32"/>
          <w:szCs w:val="32"/>
        </w:rPr>
        <w:t>Bao mua sản phẩm</w:t>
      </w:r>
    </w:p>
    <w:p w:rsidR="009247B5" w:rsidRDefault="009247B5" w:rsidP="009247B5">
      <w:pPr>
        <w:ind w:left="360" w:firstLine="360"/>
        <w:rPr>
          <w:rFonts w:ascii="Times New Roman" w:hAnsi="Times New Roman" w:cs="Times New Roman"/>
          <w:sz w:val="32"/>
          <w:szCs w:val="32"/>
        </w:rPr>
      </w:pPr>
      <w:r>
        <w:rPr>
          <w:rFonts w:ascii="Times New Roman" w:hAnsi="Times New Roman" w:cs="Times New Roman"/>
          <w:sz w:val="32"/>
          <w:szCs w:val="32"/>
        </w:rPr>
        <w:t xml:space="preserve">+ TN: </w:t>
      </w:r>
      <w:r w:rsidRPr="000A45C6">
        <w:rPr>
          <w:rFonts w:ascii="Times New Roman" w:hAnsi="Times New Roman" w:cs="Times New Roman"/>
          <w:sz w:val="32"/>
          <w:szCs w:val="32"/>
        </w:rPr>
        <w:t>Xuất hiện những nhà buôn lớ</w:t>
      </w:r>
      <w:r>
        <w:rPr>
          <w:rFonts w:ascii="Times New Roman" w:hAnsi="Times New Roman" w:cs="Times New Roman"/>
          <w:sz w:val="32"/>
          <w:szCs w:val="32"/>
        </w:rPr>
        <w:t>n.</w:t>
      </w:r>
      <w:r w:rsidRPr="000A45C6">
        <w:rPr>
          <w:rFonts w:ascii="Times New Roman" w:hAnsi="Times New Roman" w:cs="Times New Roman"/>
          <w:sz w:val="32"/>
          <w:szCs w:val="32"/>
        </w:rPr>
        <w:t>Thành thị được mở rộ</w:t>
      </w:r>
      <w:r>
        <w:rPr>
          <w:rFonts w:ascii="Times New Roman" w:hAnsi="Times New Roman" w:cs="Times New Roman"/>
          <w:sz w:val="32"/>
          <w:szCs w:val="32"/>
        </w:rPr>
        <w:t xml:space="preserve">ng,đông </w:t>
      </w:r>
      <w:r w:rsidRPr="000A45C6">
        <w:rPr>
          <w:rFonts w:ascii="Times New Roman" w:hAnsi="Times New Roman" w:cs="Times New Roman"/>
          <w:sz w:val="32"/>
          <w:szCs w:val="32"/>
        </w:rPr>
        <w:t>đúc.</w:t>
      </w:r>
    </w:p>
    <w:p w:rsidR="009247B5" w:rsidRPr="00CF6531" w:rsidRDefault="009247B5" w:rsidP="009247B5">
      <w:pPr>
        <w:ind w:left="360" w:firstLine="360"/>
        <w:rPr>
          <w:rFonts w:ascii="Times New Roman" w:hAnsi="Times New Roman" w:cs="Times New Roman"/>
          <w:b/>
          <w:sz w:val="32"/>
          <w:szCs w:val="32"/>
        </w:rPr>
      </w:pPr>
      <w:r w:rsidRPr="00CF6531">
        <w:rPr>
          <w:rFonts w:ascii="Times New Roman" w:hAnsi="Times New Roman" w:cs="Times New Roman"/>
          <w:b/>
          <w:sz w:val="32"/>
          <w:szCs w:val="32"/>
        </w:rPr>
        <w:t>* Chính trị:</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Xây dựng chế độ quân chủ chuyên chế tập quyền.</w:t>
      </w:r>
    </w:p>
    <w:p w:rsidR="009247B5" w:rsidRPr="00CF6531" w:rsidRDefault="009247B5" w:rsidP="009247B5">
      <w:pPr>
        <w:ind w:left="360" w:firstLine="360"/>
        <w:rPr>
          <w:rFonts w:ascii="Times New Roman" w:hAnsi="Times New Roman" w:cs="Times New Roman"/>
          <w:b/>
          <w:sz w:val="32"/>
          <w:szCs w:val="32"/>
        </w:rPr>
      </w:pPr>
      <w:r w:rsidRPr="00CF6531">
        <w:rPr>
          <w:rFonts w:ascii="Times New Roman" w:hAnsi="Times New Roman" w:cs="Times New Roman"/>
          <w:b/>
          <w:sz w:val="32"/>
          <w:szCs w:val="32"/>
        </w:rPr>
        <w:lastRenderedPageBreak/>
        <w:t>* Xã hội:</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Giai đoạn đầu và giữa: đời sống nhân dân được cải thiện.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Cuối triều đại: + Nạn chiếm ruộng đất.</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Sưu cao, tô dịch nặng nề</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--&gt; Đời sống nhân dân cực khổ ---&gt; mâu thuẫn xã hội sâu sắc.</w:t>
      </w:r>
    </w:p>
    <w:p w:rsidR="009247B5" w:rsidRPr="000A45C6" w:rsidRDefault="009247B5" w:rsidP="009247B5">
      <w:pPr>
        <w:ind w:left="360" w:firstLine="360"/>
        <w:rPr>
          <w:rFonts w:ascii="Times New Roman" w:hAnsi="Times New Roman" w:cs="Times New Roman"/>
          <w:sz w:val="32"/>
          <w:szCs w:val="32"/>
        </w:rPr>
      </w:pPr>
      <w:r>
        <w:rPr>
          <w:rFonts w:ascii="Times New Roman" w:hAnsi="Times New Roman" w:cs="Times New Roman"/>
          <w:sz w:val="32"/>
          <w:szCs w:val="32"/>
        </w:rPr>
        <w:t>=&gt; Khởi nghĩa nông dân.</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b. Trung Quốc thời Nhà Thanh ( 1644 – 1911)</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Đối nội: - Áp bức dân tộc.</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Mua chuộc địa chủ người</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Hán.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Đối ngoại:</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Tiếp tục chính sách bành trướng lãnh thổ</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Thi  hành  chính  sách  “bế  quan  tỏa cảng”.</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=&gt; Nhà Thanh sụp đổ năm 1911</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4.</w:t>
      </w:r>
      <w:r w:rsidRPr="000A45C6">
        <w:rPr>
          <w:rFonts w:ascii="Times New Roman" w:hAnsi="Times New Roman" w:cs="Times New Roman"/>
          <w:b/>
          <w:sz w:val="32"/>
          <w:szCs w:val="32"/>
        </w:rPr>
        <w:tab/>
        <w:t>Văn hóa Trung Quốc thời phong kiến</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a.</w:t>
      </w:r>
      <w:r w:rsidRPr="000A45C6">
        <w:rPr>
          <w:rFonts w:ascii="Times New Roman" w:hAnsi="Times New Roman" w:cs="Times New Roman"/>
          <w:b/>
          <w:sz w:val="32"/>
          <w:szCs w:val="32"/>
        </w:rPr>
        <w:tab/>
        <w:t>Tư tưởng:</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Nho  giáo:  +  Người  khởi  xướng: Khổng Tử</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Thời Tống: Nho giáo phát triển.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Là công cụ của giai cấp thống trị.</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 Về sau, Nho giáo trở nên lỗi thời, lạc hậu và kìm hãm sự phát triển của xã hội</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lastRenderedPageBreak/>
        <w:t>-</w:t>
      </w:r>
      <w:r w:rsidRPr="000A45C6">
        <w:rPr>
          <w:rFonts w:ascii="Times New Roman" w:hAnsi="Times New Roman" w:cs="Times New Roman"/>
          <w:sz w:val="32"/>
          <w:szCs w:val="32"/>
        </w:rPr>
        <w:tab/>
        <w:t>Phật  giáo:  Thịnh  hành  dưới  thời Đường:</w:t>
      </w:r>
    </w:p>
    <w:p w:rsidR="009247B5" w:rsidRPr="000A45C6" w:rsidRDefault="009247B5" w:rsidP="009247B5">
      <w:pPr>
        <w:ind w:left="1080" w:firstLine="360"/>
        <w:rPr>
          <w:rFonts w:ascii="Times New Roman" w:hAnsi="Times New Roman" w:cs="Times New Roman"/>
          <w:sz w:val="32"/>
          <w:szCs w:val="32"/>
        </w:rPr>
      </w:pPr>
      <w:r w:rsidRPr="000A45C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A45C6">
        <w:rPr>
          <w:rFonts w:ascii="Times New Roman" w:hAnsi="Times New Roman" w:cs="Times New Roman"/>
          <w:sz w:val="32"/>
          <w:szCs w:val="32"/>
        </w:rPr>
        <w:t>Các nhà sư TQ đã sang Ấn Độ để tìm hiểu giáo lý.</w:t>
      </w:r>
    </w:p>
    <w:p w:rsidR="009247B5" w:rsidRPr="000A45C6" w:rsidRDefault="009247B5" w:rsidP="009247B5">
      <w:pPr>
        <w:ind w:left="720" w:firstLine="720"/>
        <w:rPr>
          <w:rFonts w:ascii="Times New Roman" w:hAnsi="Times New Roman" w:cs="Times New Roman"/>
          <w:sz w:val="32"/>
          <w:szCs w:val="32"/>
        </w:rPr>
      </w:pPr>
      <w:r w:rsidRPr="000A45C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A45C6">
        <w:rPr>
          <w:rFonts w:ascii="Times New Roman" w:hAnsi="Times New Roman" w:cs="Times New Roman"/>
          <w:sz w:val="32"/>
          <w:szCs w:val="32"/>
        </w:rPr>
        <w:t>Số  lượng  nhà  sư  tăng,  chùa  chiền mọc nhiều nơi.</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b.</w:t>
      </w:r>
      <w:r w:rsidRPr="000A45C6">
        <w:rPr>
          <w:rFonts w:ascii="Times New Roman" w:hAnsi="Times New Roman" w:cs="Times New Roman"/>
          <w:b/>
          <w:sz w:val="32"/>
          <w:szCs w:val="32"/>
        </w:rPr>
        <w:tab/>
        <w:t>Sử học:</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Thời Tần – Hán: Trở thành lĩnh vực khoa học độc lập: Bộ sử kí của Tư Mã Thiên.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Thời  Đường:  thành  lập  Quốc  sử quán.</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Thời  Minh-  Thanh:  có  những  tác phẩm nổi tiếng</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c.</w:t>
      </w:r>
      <w:r w:rsidRPr="000A45C6">
        <w:rPr>
          <w:rFonts w:ascii="Times New Roman" w:hAnsi="Times New Roman" w:cs="Times New Roman"/>
          <w:b/>
          <w:sz w:val="32"/>
          <w:szCs w:val="32"/>
        </w:rPr>
        <w:tab/>
        <w:t>Văn học:</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Thời Đường: Thơ phát triển đạt đến đỉnh cao của nghệ thuật.</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Thời Minh – Thanh: Tiểu thuyết.</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Đạt nhiều thành tựu trong toán học, thiên văn học, y dược…</w:t>
      </w:r>
    </w:p>
    <w:p w:rsidR="009247B5" w:rsidRPr="000A45C6"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Kỹ thuật: giấy, kỹ thuật in, la bàn, thuốc sung</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--&gt; cống hiến to lớn đối với văn minh nhân loại.</w:t>
      </w:r>
    </w:p>
    <w:p w:rsidR="009247B5" w:rsidRPr="000A45C6" w:rsidRDefault="009247B5" w:rsidP="009247B5">
      <w:pPr>
        <w:ind w:left="360" w:firstLine="360"/>
        <w:rPr>
          <w:rFonts w:ascii="Times New Roman" w:hAnsi="Times New Roman" w:cs="Times New Roman"/>
          <w:b/>
          <w:sz w:val="32"/>
          <w:szCs w:val="32"/>
        </w:rPr>
      </w:pPr>
      <w:r w:rsidRPr="000A45C6">
        <w:rPr>
          <w:rFonts w:ascii="Times New Roman" w:hAnsi="Times New Roman" w:cs="Times New Roman"/>
          <w:b/>
          <w:sz w:val="32"/>
          <w:szCs w:val="32"/>
        </w:rPr>
        <w:t xml:space="preserve">d. </w:t>
      </w:r>
      <w:r>
        <w:rPr>
          <w:rFonts w:ascii="Times New Roman" w:hAnsi="Times New Roman" w:cs="Times New Roman"/>
          <w:b/>
          <w:sz w:val="32"/>
          <w:szCs w:val="32"/>
        </w:rPr>
        <w:tab/>
      </w:r>
      <w:r w:rsidRPr="000A45C6">
        <w:rPr>
          <w:rFonts w:ascii="Times New Roman" w:hAnsi="Times New Roman" w:cs="Times New Roman"/>
          <w:b/>
          <w:sz w:val="32"/>
          <w:szCs w:val="32"/>
        </w:rPr>
        <w:t>Khoa học kỹ thuật</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w:t>
      </w:r>
      <w:r w:rsidRPr="000A45C6">
        <w:rPr>
          <w:rFonts w:ascii="Times New Roman" w:hAnsi="Times New Roman" w:cs="Times New Roman"/>
          <w:sz w:val="32"/>
          <w:szCs w:val="32"/>
        </w:rPr>
        <w:tab/>
        <w:t>Kiến trúc: Vạn lý trường thành, các cung điện, các tượng Phật, đồ gốm…</w:t>
      </w:r>
    </w:p>
    <w:p w:rsidR="009247B5" w:rsidRDefault="009247B5" w:rsidP="009247B5">
      <w:pPr>
        <w:ind w:left="360" w:firstLine="360"/>
        <w:rPr>
          <w:rFonts w:ascii="Times New Roman" w:hAnsi="Times New Roman" w:cs="Times New Roman"/>
          <w:sz w:val="32"/>
          <w:szCs w:val="32"/>
        </w:rPr>
      </w:pPr>
      <w:r w:rsidRPr="000A45C6">
        <w:rPr>
          <w:rFonts w:ascii="Times New Roman" w:hAnsi="Times New Roman" w:cs="Times New Roman"/>
          <w:sz w:val="32"/>
          <w:szCs w:val="32"/>
        </w:rPr>
        <w:t>=&gt;đạt được những thành tựu rực rỡ và có ảnh hưởng sâu rộng đến nền văn hóa thế giới và Việt Nam.</w:t>
      </w:r>
    </w:p>
    <w:p w:rsidR="00185A60" w:rsidRDefault="00185A60"/>
    <w:sectPr w:rsidR="00185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B5"/>
    <w:rsid w:val="00185A60"/>
    <w:rsid w:val="0092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2021-10-16T08:11:00Z</dcterms:created>
  <dcterms:modified xsi:type="dcterms:W3CDTF">2021-10-16T08:12:00Z</dcterms:modified>
</cp:coreProperties>
</file>